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6A" w:rsidRPr="00EF1066" w:rsidRDefault="00055635" w:rsidP="00EF1066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EF1066">
        <w:rPr>
          <w:b/>
          <w:sz w:val="32"/>
          <w:szCs w:val="32"/>
        </w:rPr>
        <w:t>FEBRUARY MEETING OF THE BOARD</w:t>
      </w:r>
    </w:p>
    <w:p w:rsidR="00055635" w:rsidRDefault="00055635" w:rsidP="00055635">
      <w:pPr>
        <w:pStyle w:val="NoSpacing"/>
      </w:pPr>
      <w:r>
        <w:t>The Jackson County Conservation Board will meet in regular monthly session on Tuesday, February 17</w:t>
      </w:r>
      <w:r w:rsidRPr="00055635">
        <w:rPr>
          <w:vertAlign w:val="superscript"/>
        </w:rPr>
        <w:t>th</w:t>
      </w:r>
      <w:r>
        <w:t xml:space="preserve"> 2015 at the Hurstville Interpretive Center, 18670 63</w:t>
      </w:r>
      <w:r w:rsidRPr="00055635">
        <w:rPr>
          <w:vertAlign w:val="superscript"/>
        </w:rPr>
        <w:t>rd</w:t>
      </w:r>
      <w:r>
        <w:t xml:space="preserve"> St.  Maquoketa.  The meeting is scheduled to begin at </w:t>
      </w:r>
      <w:r w:rsidRPr="00055635">
        <w:rPr>
          <w:b/>
        </w:rPr>
        <w:t>4:30 PM</w:t>
      </w:r>
      <w:r>
        <w:t xml:space="preserve"> and is open to the public.  A tentative agenda is as follows:</w:t>
      </w:r>
    </w:p>
    <w:p w:rsidR="00055635" w:rsidRDefault="00055635" w:rsidP="00055635">
      <w:pPr>
        <w:pStyle w:val="NoSpacing"/>
      </w:pPr>
    </w:p>
    <w:p w:rsidR="00055635" w:rsidRDefault="00055635" w:rsidP="00055635">
      <w:pPr>
        <w:pStyle w:val="NoSpacing"/>
      </w:pPr>
      <w:r>
        <w:t xml:space="preserve">1.  </w:t>
      </w:r>
      <w:r w:rsidR="00EF1066">
        <w:t>Call to Order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2.   Approval of the Agenda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3.  Approval of the Minutes – January 20</w:t>
      </w:r>
      <w:r w:rsidRPr="00EF1066">
        <w:rPr>
          <w:vertAlign w:val="superscript"/>
        </w:rPr>
        <w:t>th</w:t>
      </w:r>
      <w:r>
        <w:t xml:space="preserve"> Board meeting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4.  Approval of the FY 2015-16 Budget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5.  Review and approve bids for the campground attendant – Spruce Creek Park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6.  Approval of the campground attendant contract – South Sabula Lake Park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7.  Discussion and action on crop lease – Prairie Creek Rec Area.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8.  Update on Parks to People – Strategic Plan Development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9.  Park Management Update</w:t>
      </w:r>
    </w:p>
    <w:p w:rsidR="00EF1066" w:rsidRDefault="00EF1066" w:rsidP="00055635">
      <w:pPr>
        <w:pStyle w:val="NoSpacing"/>
      </w:pPr>
      <w:r>
        <w:tab/>
        <w:t>A.  Review and approve quotes on camping envelope printing</w:t>
      </w:r>
    </w:p>
    <w:p w:rsidR="00EF1066" w:rsidRDefault="00EF1066" w:rsidP="00055635">
      <w:pPr>
        <w:pStyle w:val="NoSpacing"/>
      </w:pPr>
      <w:r>
        <w:tab/>
        <w:t>B.  Review and action on timber harvest contract extension – Buzzard Ridge Wildlife Area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10.  Other Business</w:t>
      </w:r>
    </w:p>
    <w:p w:rsidR="00EF1066" w:rsidRDefault="00EF1066" w:rsidP="00055635">
      <w:pPr>
        <w:pStyle w:val="NoSpacing"/>
      </w:pPr>
      <w:r>
        <w:tab/>
        <w:t>A. Set March Board meeting- Date and location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11.  Visitor Input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12.  Bills</w:t>
      </w:r>
    </w:p>
    <w:p w:rsidR="00EF7E79" w:rsidRDefault="00EF7E79" w:rsidP="00055635">
      <w:pPr>
        <w:pStyle w:val="NoSpacing"/>
      </w:pPr>
    </w:p>
    <w:p w:rsidR="00EF1066" w:rsidRDefault="00EF1066" w:rsidP="00055635">
      <w:pPr>
        <w:pStyle w:val="NoSpacing"/>
      </w:pPr>
      <w:r>
        <w:t>13.  Adjourn</w:t>
      </w:r>
    </w:p>
    <w:p w:rsidR="00F93FAA" w:rsidRDefault="00F93FAA" w:rsidP="00055635">
      <w:pPr>
        <w:pStyle w:val="NoSpacing"/>
      </w:pPr>
      <w:r>
        <w:t xml:space="preserve"> Board members will attend the </w:t>
      </w:r>
      <w:proofErr w:type="spellStart"/>
      <w:proofErr w:type="gramStart"/>
      <w:r>
        <w:t>Boardmember</w:t>
      </w:r>
      <w:proofErr w:type="spellEnd"/>
      <w:r>
        <w:t xml:space="preserve">  Boot</w:t>
      </w:r>
      <w:proofErr w:type="gramEnd"/>
      <w:r>
        <w:t xml:space="preserve"> Camp from 6-8 PM at the Hurstville Center.</w:t>
      </w:r>
    </w:p>
    <w:sectPr w:rsidR="00F93FAA" w:rsidSect="00EF7E79">
      <w:pgSz w:w="12240" w:h="15840"/>
      <w:pgMar w:top="50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35"/>
    <w:rsid w:val="00055635"/>
    <w:rsid w:val="0036606A"/>
    <w:rsid w:val="00445EAA"/>
    <w:rsid w:val="004B66D6"/>
    <w:rsid w:val="006248DB"/>
    <w:rsid w:val="00EF1066"/>
    <w:rsid w:val="00EF7E79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8B491-A7D8-4C90-BCF3-F4FA09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Parker</dc:creator>
  <cp:lastModifiedBy>Valued Acer Customer</cp:lastModifiedBy>
  <cp:revision>2</cp:revision>
  <cp:lastPrinted>2015-02-04T21:35:00Z</cp:lastPrinted>
  <dcterms:created xsi:type="dcterms:W3CDTF">2015-02-05T17:10:00Z</dcterms:created>
  <dcterms:modified xsi:type="dcterms:W3CDTF">2015-02-05T17:10:00Z</dcterms:modified>
</cp:coreProperties>
</file>